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80" w:rsidRDefault="00B92E16" w:rsidP="000857AC">
      <w:pPr>
        <w:pStyle w:val="Subtitle"/>
        <w:jc w:val="left"/>
      </w:pPr>
      <w:r>
        <w:t>[Date]</w:t>
      </w:r>
    </w:p>
    <w:p w:rsidR="00CF6980" w:rsidRDefault="00CF6980" w:rsidP="00CF6980">
      <w:pPr>
        <w:pStyle w:val="RecipientAddress"/>
      </w:pPr>
      <w:r>
        <w:t>[City Council Member’s Name]</w:t>
      </w:r>
    </w:p>
    <w:p w:rsidR="00CF6980" w:rsidRDefault="00CF6980" w:rsidP="00CF6980">
      <w:pPr>
        <w:pStyle w:val="RecipientAddress"/>
      </w:pPr>
      <w:r>
        <w:t>[City Council Member’s Address]</w:t>
      </w:r>
    </w:p>
    <w:p w:rsidR="00CF6980" w:rsidRDefault="00CF6980" w:rsidP="00CF6980">
      <w:pPr>
        <w:pStyle w:val="Salutation"/>
      </w:pPr>
      <w:r>
        <w:t>Dear [City Council Member’s Name Here]:</w:t>
      </w:r>
    </w:p>
    <w:p w:rsidR="00CF6980" w:rsidRDefault="00CF6980" w:rsidP="00CF6980">
      <w:pPr>
        <w:pStyle w:val="BodyText"/>
      </w:pPr>
      <w:r>
        <w:t xml:space="preserve">Last year, the City of Long Beach’s animal shelter euthanized 53% of the </w:t>
      </w:r>
      <w:proofErr w:type="gramStart"/>
      <w:r>
        <w:t>animals that it took in – that includes</w:t>
      </w:r>
      <w:proofErr w:type="gramEnd"/>
      <w:r>
        <w:t xml:space="preserve"> a kill rate of 78% for kittens, 75% for cats, 32% for dogs and 18% for puppies.  As an animal lover and a resident of the city of Long Beach, I find these numbers both shocking and disappointing. </w:t>
      </w:r>
    </w:p>
    <w:p w:rsidR="00CF6980" w:rsidRDefault="00CF6980" w:rsidP="00CF6980">
      <w:pPr>
        <w:pStyle w:val="BodyText"/>
      </w:pPr>
      <w:r>
        <w:t>The No Kill Equation is a set of programs that have been proven to work in communities across the nation. It includes a comprehensive adoption program, foster programs, pet retention programs, positive relationships with rescue organizations, high volume low-cost spay/neuter, the effective use of 21</w:t>
      </w:r>
      <w:r w:rsidRPr="0039063E">
        <w:rPr>
          <w:vertAlign w:val="superscript"/>
        </w:rPr>
        <w:t>st</w:t>
      </w:r>
      <w:r>
        <w:t xml:space="preserve"> century public relations/community involvement strategies</w:t>
      </w:r>
      <w:r w:rsidR="00B92E16">
        <w:t>,</w:t>
      </w:r>
      <w:r>
        <w:t xml:space="preserve"> and vigorous outreach for volunteers to help run these programs.</w:t>
      </w:r>
    </w:p>
    <w:p w:rsidR="00CF6980" w:rsidRDefault="00CF6980" w:rsidP="00CF6980">
      <w:pPr>
        <w:pStyle w:val="BodyText"/>
      </w:pPr>
      <w:r>
        <w:t xml:space="preserve">I am writing to ask you to please support the implementation of the No Kill Equation at Long Beach Animal Care Services (ACS). These programs are humane and fiscally-responsible, and implementing them </w:t>
      </w:r>
      <w:r w:rsidR="00B92E16">
        <w:t>will give us the power to make</w:t>
      </w:r>
      <w:r>
        <w:t xml:space="preserve"> Long Beach a leader in 21</w:t>
      </w:r>
      <w:r w:rsidRPr="0039063E">
        <w:rPr>
          <w:vertAlign w:val="superscript"/>
        </w:rPr>
        <w:t>st</w:t>
      </w:r>
      <w:r>
        <w:t xml:space="preserve"> century sheltering.</w:t>
      </w:r>
    </w:p>
    <w:p w:rsidR="00CF6980" w:rsidRDefault="00CF6980" w:rsidP="00CF6980">
      <w:pPr>
        <w:pStyle w:val="BodyText"/>
      </w:pPr>
      <w:r>
        <w:t xml:space="preserve">The dismal numbers coming out of the Long Beach shelter will not change without the action and leadership of the City Council. Please support </w:t>
      </w:r>
      <w:r w:rsidR="0037766B">
        <w:t xml:space="preserve">the implementation of the </w:t>
      </w:r>
      <w:r>
        <w:t>positive</w:t>
      </w:r>
      <w:r w:rsidR="0037766B">
        <w:t xml:space="preserve">, lifesaving </w:t>
      </w:r>
      <w:r>
        <w:t xml:space="preserve">programs </w:t>
      </w:r>
      <w:r w:rsidR="0037766B">
        <w:t xml:space="preserve">of the No Kill Equation </w:t>
      </w:r>
      <w:r>
        <w:t xml:space="preserve">at the city shelter.  </w:t>
      </w:r>
    </w:p>
    <w:p w:rsidR="00CF6980" w:rsidRDefault="00CF6980" w:rsidP="00CF6980">
      <w:pPr>
        <w:pStyle w:val="BodyText"/>
      </w:pPr>
      <w:r>
        <w:t>Long Beach shelter animals deserve better.</w:t>
      </w:r>
    </w:p>
    <w:p w:rsidR="00CF6980" w:rsidRDefault="00CF6980" w:rsidP="00CF6980">
      <w:pPr>
        <w:pStyle w:val="BodyText"/>
      </w:pPr>
      <w:r>
        <w:t>Sincerely,</w:t>
      </w:r>
    </w:p>
    <w:p w:rsidR="00E9458D" w:rsidRDefault="00CF6980" w:rsidP="00E9458D">
      <w:pPr>
        <w:pStyle w:val="Signature"/>
      </w:pPr>
      <w:r>
        <w:t>[Your name]</w:t>
      </w:r>
    </w:p>
    <w:p w:rsidR="00CF6980" w:rsidRDefault="00CF6980" w:rsidP="00E9458D">
      <w:pPr>
        <w:pStyle w:val="Signature"/>
      </w:pPr>
      <w:r>
        <w:t>[Your phone number]</w:t>
      </w:r>
    </w:p>
    <w:p w:rsidR="00CF6980" w:rsidRDefault="00CF6980" w:rsidP="00E9458D">
      <w:pPr>
        <w:pStyle w:val="Signature"/>
      </w:pPr>
      <w:r>
        <w:t>[Your address]</w:t>
      </w:r>
    </w:p>
    <w:p w:rsidR="00CF6980" w:rsidRDefault="00CF6980" w:rsidP="00F82F61">
      <w:pPr>
        <w:pStyle w:val="ccEnclosure"/>
      </w:pPr>
    </w:p>
    <w:p w:rsidR="003E6F76" w:rsidRPr="007F44F0" w:rsidRDefault="00702557" w:rsidP="00F82F61">
      <w:pPr>
        <w:pStyle w:val="ccEnclosur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.55pt;margin-top:686.35pt;width:68.75pt;height:40.15pt;z-index:25165824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B92E16" w:rsidRPr="00D24755" w:rsidRDefault="00B92E16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or delete this text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267.95pt;margin-top:711.4pt;width:80.65pt;height:40.3pt;z-index:251657216;visibility:hidden;mso-wrap-edited:f;mso-wrap-distance-left:2.88pt;mso-wrap-distance-top:2.88pt;mso-wrap-distance-right:2.88pt;mso-wrap-distance-bottom:2.88pt" o:regroupid="2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3E6F76" w:rsidRPr="007F44F0" w:rsidSect="002050EC">
      <w:headerReference w:type="default" r:id="rId6"/>
      <w:footerReference w:type="default" r:id="rId7"/>
      <w:headerReference w:type="first" r:id="rId8"/>
      <w:footerReference w:type="first" r:id="rId9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9D" w:rsidRDefault="00653A9D">
      <w:r>
        <w:separator/>
      </w:r>
    </w:p>
  </w:endnote>
  <w:endnote w:type="continuationSeparator" w:id="0">
    <w:p w:rsidR="00653A9D" w:rsidRDefault="0065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16" w:rsidRPr="00F117AA" w:rsidRDefault="00B92E1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16" w:rsidRPr="00F117AA" w:rsidRDefault="00B92E16" w:rsidP="00CF6980">
    <w:pPr>
      <w:pStyle w:val="Address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9D" w:rsidRDefault="00653A9D">
      <w:r>
        <w:separator/>
      </w:r>
    </w:p>
  </w:footnote>
  <w:footnote w:type="continuationSeparator" w:id="0">
    <w:p w:rsidR="00653A9D" w:rsidRDefault="0065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16" w:rsidRDefault="00702557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251658752;mso-position-horizontal-relative:page;mso-position-vertical-relative:page" coordorigin="19431000,18690336" coordsize="6858000,118872">
          <v:rect id="_x0000_s2062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16" w:rsidRDefault="00702557">
    <w:pPr>
      <w:pStyle w:val="Header"/>
    </w:pPr>
    <w:r>
      <w:rPr>
        <w:noProof/>
      </w:rPr>
      <w:pict>
        <v:group id="_x0000_s2050" alt="level bars" style="position:absolute;margin-left:38.45pt;margin-top:77.05pt;width:540pt;height:5.25pt;z-index:251657728;mso-position-horizontal-relative:page;mso-position-vertical-relative:page" coordorigin="19431000,18690336" coordsize="6858000,118872">
          <v:rect id="_x0000_s2051" style="position:absolute;left:19431000;top:18690336;width:2286000;height:118872;visibility:visible;mso-wrap-edited:f;mso-wrap-distance-left:2.88pt;mso-wrap-distance-top:2.88pt;mso-wrap-distance-right:2.88pt;mso-wrap-distance-bottom:2.88pt" fillcolor="black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00;top:18690336;width:2286000;height:118872;visibility:visible;mso-wrap-edited:f;mso-wrap-distance-left:2.88pt;mso-wrap-distance-top:2.88pt;mso-wrap-distance-right:2.88pt;mso-wrap-distance-bottom:2.88pt" fillcolor="black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00;top:18690336;width:2286000;height:118872;visibility:visible;mso-wrap-edited:f;mso-wrap-distance-left:2.88pt;mso-wrap-distance-top:2.88pt;mso-wrap-distance-right:2.88pt;mso-wrap-distance-bottom:2.88pt" fillcolor="black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95pt;margin-top:52.55pt;width:540pt;height:32.6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;mso-fit-shape-to-text:t" inset="2.85pt,2.85pt,2.85pt,2.85pt">
            <w:txbxContent>
              <w:p w:rsidR="00B92E16" w:rsidRPr="00F53185" w:rsidRDefault="00B92E16" w:rsidP="006E51EA">
                <w:pPr>
                  <w:pStyle w:val="Heading1"/>
                  <w:rPr>
                    <w:rFonts w:ascii="Franklin Gothic Medium Cond" w:hAnsi="Franklin Gothic Medium Cond" w:cs="Latha"/>
                  </w:rPr>
                </w:pPr>
                <w:r>
                  <w:rPr>
                    <w:rFonts w:ascii="Franklin Gothic Medium Cond" w:hAnsi="Franklin Gothic Medium Cond" w:cs="Latha"/>
                  </w:rPr>
                  <w:t>Your Name Here</w:t>
                </w:r>
              </w:p>
            </w:txbxContent>
          </v:textbox>
          <w10:wrap side="left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843"/>
    <w:rsid w:val="0007762F"/>
    <w:rsid w:val="000857AC"/>
    <w:rsid w:val="001C0735"/>
    <w:rsid w:val="002050EC"/>
    <w:rsid w:val="00273A53"/>
    <w:rsid w:val="00277E14"/>
    <w:rsid w:val="00283394"/>
    <w:rsid w:val="002B0299"/>
    <w:rsid w:val="003124EB"/>
    <w:rsid w:val="00342978"/>
    <w:rsid w:val="0037766B"/>
    <w:rsid w:val="0039063E"/>
    <w:rsid w:val="003D17F6"/>
    <w:rsid w:val="003E6F76"/>
    <w:rsid w:val="004275BB"/>
    <w:rsid w:val="00454CDF"/>
    <w:rsid w:val="00506068"/>
    <w:rsid w:val="005063B3"/>
    <w:rsid w:val="00582942"/>
    <w:rsid w:val="005E6A73"/>
    <w:rsid w:val="00653A9D"/>
    <w:rsid w:val="006E51EA"/>
    <w:rsid w:val="00702557"/>
    <w:rsid w:val="007F44F0"/>
    <w:rsid w:val="0082699A"/>
    <w:rsid w:val="009018AF"/>
    <w:rsid w:val="00AC59F5"/>
    <w:rsid w:val="00B92E16"/>
    <w:rsid w:val="00BF017C"/>
    <w:rsid w:val="00BF7382"/>
    <w:rsid w:val="00C71B10"/>
    <w:rsid w:val="00C9693D"/>
    <w:rsid w:val="00CB0479"/>
    <w:rsid w:val="00CF6980"/>
    <w:rsid w:val="00D32A8E"/>
    <w:rsid w:val="00D53843"/>
    <w:rsid w:val="00E56C56"/>
    <w:rsid w:val="00E9458D"/>
    <w:rsid w:val="00F117AA"/>
    <w:rsid w:val="00F53185"/>
    <w:rsid w:val="00F67C00"/>
    <w:rsid w:val="00F82F61"/>
    <w:rsid w:val="00F94C48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F01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F017C"/>
    <w:rPr>
      <w:rFonts w:asciiTheme="majorHAnsi" w:eastAsiaTheme="majorEastAsia" w:hAnsiTheme="majorHAnsi" w:cstheme="majorBidi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rner2\Downloads\sample_letter_for_the_public_to_city_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sample_letter_for_the_public_to_city_council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Microsoft Corporation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pturner2</dc:creator>
  <cp:lastModifiedBy>pturner2</cp:lastModifiedBy>
  <cp:revision>2</cp:revision>
  <cp:lastPrinted>2002-08-16T20:17:00Z</cp:lastPrinted>
  <dcterms:created xsi:type="dcterms:W3CDTF">2013-11-19T01:35:00Z</dcterms:created>
  <dcterms:modified xsi:type="dcterms:W3CDTF">2013-11-19T01:36:00Z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